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428A0" w14:textId="3D7091B7" w:rsidR="00D5447E" w:rsidRPr="002D5067" w:rsidRDefault="00D5447E" w:rsidP="002D5067">
      <w:pPr>
        <w:spacing w:line="276" w:lineRule="auto"/>
        <w:jc w:val="right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</w:t>
      </w:r>
      <w:r w:rsidR="00BD14A8" w:rsidRPr="002D5067">
        <w:rPr>
          <w:rFonts w:cs="Arial"/>
          <w:sz w:val="20"/>
          <w:szCs w:val="20"/>
        </w:rPr>
        <w:t xml:space="preserve"> Praze </w:t>
      </w:r>
      <w:r w:rsidRPr="002D5067">
        <w:rPr>
          <w:rFonts w:cs="Arial"/>
          <w:sz w:val="20"/>
          <w:szCs w:val="20"/>
        </w:rPr>
        <w:t xml:space="preserve">dne </w:t>
      </w:r>
      <w:r w:rsidR="000F52B3">
        <w:rPr>
          <w:rFonts w:cs="Arial"/>
          <w:sz w:val="20"/>
          <w:szCs w:val="20"/>
        </w:rPr>
        <w:t>18. listopadu 2019</w:t>
      </w:r>
    </w:p>
    <w:p w14:paraId="7921784F" w14:textId="77777777" w:rsidR="00FF1046" w:rsidRDefault="00FF1046" w:rsidP="002D5067">
      <w:pPr>
        <w:spacing w:after="480" w:line="276" w:lineRule="auto"/>
        <w:ind w:left="705" w:hanging="705"/>
        <w:rPr>
          <w:rFonts w:cs="Arial"/>
          <w:b/>
          <w:sz w:val="20"/>
          <w:szCs w:val="20"/>
        </w:rPr>
      </w:pPr>
    </w:p>
    <w:p w14:paraId="22172951" w14:textId="1262F36E" w:rsidR="00D5447E" w:rsidRPr="00FF1046" w:rsidRDefault="00D5447E" w:rsidP="002D5067">
      <w:pPr>
        <w:spacing w:after="480" w:line="276" w:lineRule="auto"/>
        <w:ind w:left="705" w:hanging="705"/>
        <w:rPr>
          <w:rFonts w:cs="Arial"/>
          <w:b/>
          <w:sz w:val="20"/>
          <w:szCs w:val="20"/>
          <w:u w:val="single"/>
        </w:rPr>
      </w:pPr>
      <w:r w:rsidRPr="00FF1046">
        <w:rPr>
          <w:rFonts w:cs="Arial"/>
          <w:b/>
          <w:sz w:val="20"/>
          <w:szCs w:val="20"/>
          <w:u w:val="single"/>
        </w:rPr>
        <w:t>VĚC:</w:t>
      </w:r>
      <w:r w:rsidRPr="00FF1046">
        <w:rPr>
          <w:rFonts w:cs="Arial"/>
          <w:sz w:val="20"/>
          <w:szCs w:val="20"/>
          <w:u w:val="single"/>
        </w:rPr>
        <w:tab/>
      </w:r>
      <w:r w:rsidR="002D5067" w:rsidRPr="00FF1046">
        <w:rPr>
          <w:rFonts w:cs="Arial"/>
          <w:b/>
          <w:sz w:val="20"/>
          <w:szCs w:val="20"/>
          <w:u w:val="single"/>
        </w:rPr>
        <w:t>Pozvánka na valnou hromadu</w:t>
      </w:r>
    </w:p>
    <w:p w14:paraId="65601E19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Představenstvo akciové společnosti</w:t>
      </w:r>
    </w:p>
    <w:p w14:paraId="336F8E82" w14:textId="77777777" w:rsidR="002D5067" w:rsidRPr="002D5067" w:rsidRDefault="002D5067" w:rsidP="002D5067">
      <w:pPr>
        <w:pStyle w:val="Normlnbezmezery"/>
        <w:spacing w:after="200"/>
        <w:jc w:val="center"/>
        <w:rPr>
          <w:rFonts w:cs="Arial"/>
          <w:szCs w:val="20"/>
        </w:rPr>
      </w:pPr>
      <w:r w:rsidRPr="002D5067">
        <w:rPr>
          <w:rFonts w:cs="Arial"/>
          <w:b/>
          <w:szCs w:val="20"/>
        </w:rPr>
        <w:t>Algotech, a.s.</w:t>
      </w:r>
      <w:r w:rsidRPr="002D5067">
        <w:rPr>
          <w:rFonts w:cs="Arial"/>
          <w:b/>
          <w:szCs w:val="20"/>
        </w:rPr>
        <w:br/>
      </w:r>
      <w:r w:rsidRPr="002D5067">
        <w:rPr>
          <w:rFonts w:cs="Arial"/>
          <w:szCs w:val="20"/>
        </w:rPr>
        <w:t>IČO 24775487</w:t>
      </w:r>
      <w:r w:rsidRPr="002D5067">
        <w:rPr>
          <w:rFonts w:cs="Arial"/>
          <w:szCs w:val="20"/>
        </w:rPr>
        <w:br/>
        <w:t>se sídlem Sokolovská 668/</w:t>
      </w:r>
      <w:proofErr w:type="gramStart"/>
      <w:r w:rsidRPr="002D5067">
        <w:rPr>
          <w:rFonts w:cs="Arial"/>
          <w:szCs w:val="20"/>
        </w:rPr>
        <w:t>136d</w:t>
      </w:r>
      <w:proofErr w:type="gramEnd"/>
      <w:r w:rsidRPr="002D5067">
        <w:rPr>
          <w:rFonts w:cs="Arial"/>
          <w:szCs w:val="20"/>
        </w:rPr>
        <w:t>, Karlín, 186 00 Praha 8</w:t>
      </w:r>
      <w:r w:rsidRPr="002D5067">
        <w:rPr>
          <w:rFonts w:cs="Arial"/>
          <w:szCs w:val="20"/>
        </w:rPr>
        <w:br/>
      </w:r>
      <w:r w:rsidRPr="002D5067">
        <w:rPr>
          <w:rFonts w:cs="Arial"/>
          <w:bCs/>
          <w:szCs w:val="20"/>
        </w:rPr>
        <w:t xml:space="preserve">spisová značka </w:t>
      </w:r>
      <w:r w:rsidRPr="002D5067">
        <w:rPr>
          <w:rFonts w:cs="Arial"/>
          <w:szCs w:val="20"/>
        </w:rPr>
        <w:t xml:space="preserve">B 16709 </w:t>
      </w:r>
      <w:r w:rsidRPr="002D5067">
        <w:rPr>
          <w:rFonts w:cs="Arial"/>
          <w:bCs/>
          <w:szCs w:val="20"/>
        </w:rPr>
        <w:t>vedená u Městského soudu v Praze</w:t>
      </w:r>
    </w:p>
    <w:p w14:paraId="59BADA81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(dále jen „</w:t>
      </w:r>
      <w:r w:rsidRPr="002D5067">
        <w:rPr>
          <w:rFonts w:ascii="Arial" w:hAnsi="Arial" w:cs="Arial"/>
          <w:b/>
        </w:rPr>
        <w:t>Společnost</w:t>
      </w:r>
      <w:r w:rsidRPr="002D5067">
        <w:rPr>
          <w:rFonts w:ascii="Arial" w:hAnsi="Arial" w:cs="Arial"/>
        </w:rPr>
        <w:t>“)</w:t>
      </w:r>
    </w:p>
    <w:p w14:paraId="705D796D" w14:textId="77777777" w:rsidR="002D5067" w:rsidRPr="002D5067" w:rsidRDefault="002D5067" w:rsidP="002D5067">
      <w:pPr>
        <w:pStyle w:val="FormtovanvHTML"/>
        <w:spacing w:after="21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svolává tímto v souladu s ustanovením § 402 zákona č. 90/2012 Sb., o obchodních společnostech a družstvech (zákon o obchodních korporacích), v platném znění (dále jen „</w:t>
      </w:r>
      <w:r w:rsidRPr="002D5067">
        <w:rPr>
          <w:rFonts w:ascii="Arial" w:hAnsi="Arial" w:cs="Arial"/>
          <w:b/>
        </w:rPr>
        <w:t>ZOK</w:t>
      </w:r>
      <w:r w:rsidRPr="002D5067">
        <w:rPr>
          <w:rFonts w:ascii="Arial" w:hAnsi="Arial" w:cs="Arial"/>
        </w:rPr>
        <w:t>“), a v souladu s článkem 11 stanov Společnosti</w:t>
      </w:r>
    </w:p>
    <w:p w14:paraId="4D084062" w14:textId="77777777" w:rsidR="002D5067" w:rsidRPr="00CB2041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  <w:b/>
          <w:bCs/>
        </w:rPr>
      </w:pPr>
      <w:r w:rsidRPr="002D5067">
        <w:rPr>
          <w:rFonts w:ascii="Arial" w:hAnsi="Arial" w:cs="Arial"/>
          <w:b/>
          <w:bCs/>
        </w:rPr>
        <w:t>řádnou valnou hromadu,</w:t>
      </w:r>
    </w:p>
    <w:p w14:paraId="509ADE1F" w14:textId="32564EC7" w:rsidR="002D5067" w:rsidRPr="00CB2041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CB2041">
        <w:rPr>
          <w:rFonts w:ascii="Arial" w:hAnsi="Arial" w:cs="Arial"/>
        </w:rPr>
        <w:t xml:space="preserve">která se bude konat dne </w:t>
      </w:r>
      <w:r w:rsidR="00F26A5E">
        <w:rPr>
          <w:rFonts w:ascii="Arial" w:hAnsi="Arial" w:cs="Arial"/>
        </w:rPr>
        <w:t>23.12.2019</w:t>
      </w:r>
      <w:r w:rsidRPr="00CB2041">
        <w:rPr>
          <w:rFonts w:ascii="Arial" w:hAnsi="Arial" w:cs="Arial"/>
        </w:rPr>
        <w:t xml:space="preserve"> od </w:t>
      </w:r>
      <w:r w:rsidR="00F26A5E">
        <w:rPr>
          <w:rFonts w:ascii="Arial" w:hAnsi="Arial" w:cs="Arial"/>
        </w:rPr>
        <w:t>15.00</w:t>
      </w:r>
      <w:r w:rsidR="00CB2041">
        <w:rPr>
          <w:rFonts w:ascii="Arial" w:hAnsi="Arial" w:cs="Arial"/>
        </w:rPr>
        <w:t xml:space="preserve"> </w:t>
      </w:r>
      <w:r w:rsidRPr="00CB2041">
        <w:rPr>
          <w:rFonts w:ascii="Arial" w:hAnsi="Arial" w:cs="Arial"/>
        </w:rPr>
        <w:t>hodin</w:t>
      </w:r>
    </w:p>
    <w:p w14:paraId="60482207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v sídle Společnosti</w:t>
      </w:r>
    </w:p>
    <w:p w14:paraId="4A4E4D6B" w14:textId="77777777" w:rsidR="002D5067" w:rsidRPr="002D5067" w:rsidRDefault="002D5067" w:rsidP="002D5067">
      <w:pPr>
        <w:pStyle w:val="FormtovanvHTML"/>
        <w:spacing w:after="200" w:line="276" w:lineRule="auto"/>
        <w:jc w:val="both"/>
        <w:rPr>
          <w:rFonts w:ascii="Arial" w:hAnsi="Arial" w:cs="Arial"/>
          <w:b/>
          <w:bCs/>
        </w:rPr>
      </w:pPr>
      <w:r w:rsidRPr="002D5067">
        <w:rPr>
          <w:rFonts w:ascii="Arial" w:hAnsi="Arial" w:cs="Arial"/>
          <w:b/>
          <w:bCs/>
        </w:rPr>
        <w:t>Pořad jednání:</w:t>
      </w:r>
    </w:p>
    <w:p w14:paraId="38FCEAC5" w14:textId="77777777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Zahájení valné hromady, volba předsedy, zapisovatele, ověřovatele zápisu a osoby pověřené sčítáním hlasů</w:t>
      </w:r>
    </w:p>
    <w:p w14:paraId="59C76CCB" w14:textId="77777777" w:rsidR="002D5067" w:rsidRPr="002D5067" w:rsidRDefault="002D5067" w:rsidP="002D5067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Vyjádření představenstva Společnosti:</w:t>
      </w:r>
    </w:p>
    <w:p w14:paraId="52A590CB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Valnou hromadu je třeba pro její řádný průběh zahájit, ověřit, zda jsou přítomni akcionáři disponující dostatečným počtem hlasů, aby byla valná hromada usnášeníschopná, a dále je třeba v souladu se zákonem a stanovami Společnosti zvolit funkcionáře valné hromady. Valnou hromadu zahájí pověřený člen představenstva, který po zahájení ověří usnášeníschopnost valné hromady. Poté proběhne volba funkcionářů valné hromady z řad přítomných osob.</w:t>
      </w:r>
    </w:p>
    <w:p w14:paraId="34B0AEE9" w14:textId="199A0E13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Projednání výroční zprávy a zprávy o podnikatelské činnosti Společnosti a o stavu jejího majetku za rok 201</w:t>
      </w:r>
      <w:r w:rsidR="00CB2041">
        <w:rPr>
          <w:rFonts w:cs="Arial"/>
          <w:b/>
          <w:sz w:val="20"/>
          <w:szCs w:val="20"/>
        </w:rPr>
        <w:t>8</w:t>
      </w:r>
    </w:p>
    <w:p w14:paraId="79330173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34CB8CB1" w14:textId="0A8E89FA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i/>
          <w:sz w:val="20"/>
          <w:szCs w:val="20"/>
        </w:rPr>
        <w:t>„Valná hromada se seznámila s výroční zprávou a zprávou o podnikatelské činnosti Společnosti a o stavu jejího majetku za rok 201</w:t>
      </w:r>
      <w:r w:rsidR="00CB2041">
        <w:rPr>
          <w:rFonts w:cs="Arial"/>
          <w:i/>
          <w:sz w:val="20"/>
          <w:szCs w:val="20"/>
        </w:rPr>
        <w:t>8</w:t>
      </w:r>
      <w:r w:rsidRPr="002D5067">
        <w:rPr>
          <w:rFonts w:cs="Arial"/>
          <w:i/>
          <w:sz w:val="20"/>
          <w:szCs w:val="20"/>
        </w:rPr>
        <w:t xml:space="preserve"> a projednala je.“</w:t>
      </w:r>
    </w:p>
    <w:p w14:paraId="7FE13C23" w14:textId="77777777" w:rsidR="002D5067" w:rsidRPr="002D5067" w:rsidRDefault="002D5067" w:rsidP="002D5067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7ECD02BF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 xml:space="preserve">Dle článku 29 stanov Společnosti je představenstvo povinno předložit valné hromadě k projednání roční účetní závěrku a výroční zprávu za jednotlivá účetní období. </w:t>
      </w:r>
    </w:p>
    <w:p w14:paraId="19EF594B" w14:textId="2C7932D1" w:rsidR="002D5067" w:rsidRPr="002D5067" w:rsidRDefault="002D5067" w:rsidP="002D5067">
      <w:pPr>
        <w:pStyle w:val="Odstavecseseznamem"/>
        <w:keepNext/>
        <w:keepLines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Projednání zprávy o vztazích za rok 201</w:t>
      </w:r>
      <w:r w:rsidR="00CB2041">
        <w:rPr>
          <w:rFonts w:cs="Arial"/>
          <w:b/>
          <w:sz w:val="20"/>
          <w:szCs w:val="20"/>
        </w:rPr>
        <w:t>8</w:t>
      </w:r>
    </w:p>
    <w:p w14:paraId="0E41481F" w14:textId="77777777" w:rsidR="002D5067" w:rsidRPr="002D5067" w:rsidRDefault="002D5067" w:rsidP="002D5067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Vyjádření představenstva Společnosti:</w:t>
      </w:r>
    </w:p>
    <w:p w14:paraId="797897BD" w14:textId="0DD41B72" w:rsid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 souladu s ustanovením § 82 ZOK je představenstvo Společnosti povinno vypracovat písemnou zprávu o vztazích mezi ovládající osobou a osobou ovládanou a mezi ovládanou osobou a osobami ovládanými stejnou ovládající osobou za uplynulé účetní období. V souladu s ustanovením § 84 ZOK mají společníci Společnosti právo seznámit se se zprávou o vztazích a být představenstvem Společnosti seznámení se závěry výroční zprávy na jednání valné hromady Společnosti.</w:t>
      </w:r>
    </w:p>
    <w:p w14:paraId="48FFC04F" w14:textId="77777777" w:rsidR="00CB2041" w:rsidRPr="002D5067" w:rsidRDefault="00CB2041" w:rsidP="00CB2041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640FB0D5" w14:textId="7CE165A8" w:rsidR="00CB2041" w:rsidRPr="002D5067" w:rsidRDefault="00CB2041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EA76B8">
        <w:rPr>
          <w:rFonts w:cs="Arial"/>
          <w:i/>
          <w:sz w:val="20"/>
          <w:szCs w:val="20"/>
        </w:rPr>
        <w:t>„Valná hromada se seznámila s</w:t>
      </w:r>
      <w:r>
        <w:rPr>
          <w:rFonts w:cs="Arial"/>
          <w:i/>
          <w:sz w:val="20"/>
          <w:szCs w:val="20"/>
        </w:rPr>
        <w:t>e</w:t>
      </w:r>
      <w:r w:rsidRPr="00295573">
        <w:t xml:space="preserve"> </w:t>
      </w:r>
      <w:r w:rsidRPr="00295573">
        <w:rPr>
          <w:rFonts w:cs="Arial"/>
          <w:i/>
          <w:sz w:val="20"/>
          <w:szCs w:val="20"/>
        </w:rPr>
        <w:t>zpráv</w:t>
      </w:r>
      <w:r>
        <w:rPr>
          <w:rFonts w:cs="Arial"/>
          <w:i/>
          <w:sz w:val="20"/>
          <w:szCs w:val="20"/>
        </w:rPr>
        <w:t>o</w:t>
      </w:r>
      <w:r w:rsidRPr="00295573">
        <w:rPr>
          <w:rFonts w:cs="Arial"/>
          <w:i/>
          <w:sz w:val="20"/>
          <w:szCs w:val="20"/>
        </w:rPr>
        <w:t>u o vztazích</w:t>
      </w:r>
      <w:r>
        <w:rPr>
          <w:rFonts w:cs="Arial"/>
          <w:i/>
          <w:sz w:val="20"/>
          <w:szCs w:val="20"/>
        </w:rPr>
        <w:t xml:space="preserve"> </w:t>
      </w:r>
      <w:r w:rsidRPr="00EA76B8">
        <w:rPr>
          <w:rFonts w:cs="Arial"/>
          <w:i/>
          <w:sz w:val="20"/>
          <w:szCs w:val="20"/>
        </w:rPr>
        <w:t xml:space="preserve">za rok </w:t>
      </w:r>
      <w:r>
        <w:rPr>
          <w:rFonts w:cs="Arial"/>
          <w:i/>
          <w:sz w:val="20"/>
          <w:szCs w:val="20"/>
        </w:rPr>
        <w:t>2018 a projednala ji</w:t>
      </w:r>
      <w:r w:rsidRPr="00EA76B8">
        <w:rPr>
          <w:rFonts w:cs="Arial"/>
          <w:i/>
          <w:sz w:val="20"/>
          <w:szCs w:val="20"/>
        </w:rPr>
        <w:t>.“</w:t>
      </w:r>
    </w:p>
    <w:p w14:paraId="22621CA2" w14:textId="678570C2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Schválení účetní závěrky za rok 201</w:t>
      </w:r>
      <w:r w:rsidR="00CB2041">
        <w:rPr>
          <w:rFonts w:cs="Arial"/>
          <w:b/>
          <w:sz w:val="20"/>
          <w:szCs w:val="20"/>
        </w:rPr>
        <w:t>8</w:t>
      </w:r>
    </w:p>
    <w:p w14:paraId="28F126C7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46697569" w14:textId="7E233184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i/>
          <w:sz w:val="20"/>
          <w:szCs w:val="20"/>
        </w:rPr>
      </w:pPr>
      <w:r w:rsidRPr="002D5067">
        <w:rPr>
          <w:rFonts w:cs="Arial"/>
          <w:i/>
          <w:sz w:val="20"/>
          <w:szCs w:val="20"/>
        </w:rPr>
        <w:t>„Valná hromada schvaluje řádnou účetní závěrku Společnosti za rok 201</w:t>
      </w:r>
      <w:r w:rsidR="00CB2041">
        <w:rPr>
          <w:rFonts w:cs="Arial"/>
          <w:i/>
          <w:sz w:val="20"/>
          <w:szCs w:val="20"/>
        </w:rPr>
        <w:t>8</w:t>
      </w:r>
      <w:r w:rsidRPr="002D5067">
        <w:rPr>
          <w:rFonts w:cs="Arial"/>
          <w:i/>
          <w:sz w:val="20"/>
          <w:szCs w:val="20"/>
        </w:rPr>
        <w:t>.“</w:t>
      </w:r>
    </w:p>
    <w:p w14:paraId="56CA242B" w14:textId="77777777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23DA7C76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Dle článku 29 stanov Společnosti je představenstvo povinno předložit valné hromadě k projednání roční účetní závěrku a výroční zprávu za jednotlivá účetní období. Dle článku 9 odst. 2 stanov Společnosti náleží do působnosti valné hromady Společnosti mj. schválení řádné účetní závěrky, jakož i rozhodnutí o rozdělení zisku nebo jiných vlastních zdrojů nebo o stanovení tantiém a rozhodnutí o úhradě ztráty.</w:t>
      </w:r>
    </w:p>
    <w:p w14:paraId="0FE5717E" w14:textId="59FFDA08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Rozhodnutí o naložení s hospodářským výsledkem za rok 201</w:t>
      </w:r>
      <w:r w:rsidR="00CB2041">
        <w:rPr>
          <w:rFonts w:cs="Arial"/>
          <w:b/>
          <w:sz w:val="20"/>
          <w:szCs w:val="20"/>
        </w:rPr>
        <w:t>8</w:t>
      </w:r>
    </w:p>
    <w:p w14:paraId="703FB235" w14:textId="7C5C12A4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sz w:val="20"/>
          <w:szCs w:val="20"/>
        </w:rPr>
        <w:t>Společnost v roce 201</w:t>
      </w:r>
      <w:r w:rsidR="00CB2041">
        <w:rPr>
          <w:rFonts w:cs="Arial"/>
          <w:sz w:val="20"/>
          <w:szCs w:val="20"/>
        </w:rPr>
        <w:t>8</w:t>
      </w:r>
      <w:r w:rsidRPr="002D5067">
        <w:rPr>
          <w:rFonts w:cs="Arial"/>
          <w:sz w:val="20"/>
          <w:szCs w:val="20"/>
        </w:rPr>
        <w:t>, tj. v účetním období od 1. 1. 201</w:t>
      </w:r>
      <w:r w:rsidR="00CB2041">
        <w:rPr>
          <w:rFonts w:cs="Arial"/>
          <w:sz w:val="20"/>
          <w:szCs w:val="20"/>
        </w:rPr>
        <w:t>8</w:t>
      </w:r>
      <w:r w:rsidRPr="002D5067">
        <w:rPr>
          <w:rFonts w:cs="Arial"/>
          <w:sz w:val="20"/>
          <w:szCs w:val="20"/>
        </w:rPr>
        <w:t xml:space="preserve"> do 31. 12. 201</w:t>
      </w:r>
      <w:r w:rsidR="00CB2041">
        <w:rPr>
          <w:rFonts w:cs="Arial"/>
          <w:sz w:val="20"/>
          <w:szCs w:val="20"/>
        </w:rPr>
        <w:t>8</w:t>
      </w:r>
      <w:r w:rsidRPr="002D5067">
        <w:rPr>
          <w:rFonts w:cs="Arial"/>
          <w:sz w:val="20"/>
          <w:szCs w:val="20"/>
        </w:rPr>
        <w:t xml:space="preserve"> vykázala </w:t>
      </w:r>
      <w:r w:rsidRPr="002D5067">
        <w:rPr>
          <w:rFonts w:cs="Arial"/>
          <w:b/>
          <w:sz w:val="20"/>
          <w:szCs w:val="20"/>
        </w:rPr>
        <w:t xml:space="preserve">ztrátu ve výši </w:t>
      </w:r>
      <w:r w:rsidR="00CB2041">
        <w:rPr>
          <w:rFonts w:cs="Arial"/>
          <w:b/>
          <w:sz w:val="20"/>
          <w:szCs w:val="20"/>
        </w:rPr>
        <w:t>4 891</w:t>
      </w:r>
      <w:r w:rsidR="00CB2041" w:rsidRPr="00F0799A">
        <w:rPr>
          <w:rFonts w:cs="Arial"/>
          <w:b/>
          <w:sz w:val="20"/>
          <w:szCs w:val="20"/>
        </w:rPr>
        <w:t xml:space="preserve"> </w:t>
      </w:r>
      <w:r w:rsidRPr="002D5067">
        <w:rPr>
          <w:rFonts w:cs="Arial"/>
          <w:b/>
          <w:sz w:val="20"/>
          <w:szCs w:val="20"/>
        </w:rPr>
        <w:t>tis. Kč</w:t>
      </w:r>
      <w:r w:rsidRPr="002D5067">
        <w:rPr>
          <w:rFonts w:cs="Arial"/>
          <w:sz w:val="20"/>
          <w:szCs w:val="20"/>
        </w:rPr>
        <w:t>.</w:t>
      </w:r>
    </w:p>
    <w:p w14:paraId="56A48760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38A92070" w14:textId="41D78F67" w:rsidR="002D5067" w:rsidRPr="002D5067" w:rsidRDefault="00CB2041" w:rsidP="002D5067">
      <w:pPr>
        <w:spacing w:after="200" w:line="276" w:lineRule="auto"/>
        <w:ind w:left="567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„Valná hromada schvaluje, že ztráta Společnosti ve výši </w:t>
      </w:r>
      <w:r w:rsidRPr="00CB2041">
        <w:rPr>
          <w:rFonts w:cs="Arial"/>
          <w:i/>
          <w:sz w:val="20"/>
          <w:szCs w:val="20"/>
        </w:rPr>
        <w:t>4 891 tis. Kč</w:t>
      </w:r>
      <w:r>
        <w:rPr>
          <w:rFonts w:cs="Arial"/>
          <w:i/>
          <w:sz w:val="20"/>
          <w:szCs w:val="20"/>
        </w:rPr>
        <w:t xml:space="preserve"> za účetní období od 1.1.2018 do 31.12.2018 bude uhrazena z nerozděleného zisku minulých let</w:t>
      </w:r>
      <w:r w:rsidR="002D5067" w:rsidRPr="002D5067">
        <w:rPr>
          <w:rFonts w:cs="Arial"/>
          <w:i/>
          <w:sz w:val="20"/>
          <w:szCs w:val="20"/>
        </w:rPr>
        <w:t>.“</w:t>
      </w:r>
    </w:p>
    <w:p w14:paraId="4B4E30FE" w14:textId="77777777" w:rsidR="002D5067" w:rsidRPr="002D5067" w:rsidRDefault="002D5067" w:rsidP="002D5067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11BA64FB" w14:textId="77777777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Dle článku 9 odst. 2 stanov Společnosti náleží do působnosti valné hromady Společnosti mj. schválení řádné účetní závěrky, jakož i rozhodnutí o rozdělení zisku nebo jiných vlastních zdrojů nebo o stanovení tantiém a rozhodnutí o úhradě ztráty.</w:t>
      </w:r>
    </w:p>
    <w:p w14:paraId="36C0A975" w14:textId="77777777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</w:p>
    <w:p w14:paraId="1831B0CB" w14:textId="734405BA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Společnost v roce 201</w:t>
      </w:r>
      <w:r w:rsidR="00CB2041">
        <w:rPr>
          <w:rFonts w:cs="Arial"/>
          <w:sz w:val="20"/>
          <w:szCs w:val="20"/>
        </w:rPr>
        <w:t>8</w:t>
      </w:r>
      <w:r w:rsidRPr="002D5067">
        <w:rPr>
          <w:rFonts w:cs="Arial"/>
          <w:sz w:val="20"/>
          <w:szCs w:val="20"/>
        </w:rPr>
        <w:t>, tj. v účetním období od 1. 1. 201</w:t>
      </w:r>
      <w:r w:rsidR="00CB2041">
        <w:rPr>
          <w:rFonts w:cs="Arial"/>
          <w:sz w:val="20"/>
          <w:szCs w:val="20"/>
        </w:rPr>
        <w:t>8</w:t>
      </w:r>
      <w:r w:rsidRPr="002D5067">
        <w:rPr>
          <w:rFonts w:cs="Arial"/>
          <w:sz w:val="20"/>
          <w:szCs w:val="20"/>
        </w:rPr>
        <w:t xml:space="preserve"> do 31. 12. 201</w:t>
      </w:r>
      <w:r w:rsidR="00CB2041">
        <w:rPr>
          <w:rFonts w:cs="Arial"/>
          <w:sz w:val="20"/>
          <w:szCs w:val="20"/>
        </w:rPr>
        <w:t>8</w:t>
      </w:r>
      <w:r w:rsidRPr="002D5067">
        <w:rPr>
          <w:rFonts w:cs="Arial"/>
          <w:sz w:val="20"/>
          <w:szCs w:val="20"/>
        </w:rPr>
        <w:t xml:space="preserve"> vykázala ztrátu ve výši </w:t>
      </w:r>
      <w:r w:rsidR="00CB2041">
        <w:rPr>
          <w:rFonts w:cs="Arial"/>
          <w:sz w:val="20"/>
          <w:szCs w:val="20"/>
        </w:rPr>
        <w:t>4 891</w:t>
      </w:r>
      <w:r w:rsidRPr="002D5067">
        <w:rPr>
          <w:rFonts w:cs="Arial"/>
          <w:sz w:val="20"/>
          <w:szCs w:val="20"/>
        </w:rPr>
        <w:t xml:space="preserve"> ti</w:t>
      </w:r>
      <w:r w:rsidRPr="00EB0E8D">
        <w:rPr>
          <w:rFonts w:cs="Arial"/>
          <w:sz w:val="20"/>
          <w:szCs w:val="20"/>
        </w:rPr>
        <w:t>s. Kč. K 31. 12. 201</w:t>
      </w:r>
      <w:r w:rsidR="00CB2041" w:rsidRPr="00EB0E8D">
        <w:rPr>
          <w:rFonts w:cs="Arial"/>
          <w:sz w:val="20"/>
          <w:szCs w:val="20"/>
        </w:rPr>
        <w:t>8</w:t>
      </w:r>
      <w:r w:rsidRPr="00EB0E8D">
        <w:rPr>
          <w:rFonts w:cs="Arial"/>
          <w:sz w:val="20"/>
          <w:szCs w:val="20"/>
        </w:rPr>
        <w:t xml:space="preserve"> </w:t>
      </w:r>
      <w:r w:rsidR="00D5529F" w:rsidRPr="00EB0E8D">
        <w:rPr>
          <w:rFonts w:cs="Arial"/>
          <w:sz w:val="20"/>
          <w:szCs w:val="20"/>
        </w:rPr>
        <w:t xml:space="preserve">evidovala </w:t>
      </w:r>
      <w:r w:rsidRPr="00EB0E8D">
        <w:rPr>
          <w:rFonts w:cs="Arial"/>
          <w:sz w:val="20"/>
          <w:szCs w:val="20"/>
        </w:rPr>
        <w:t xml:space="preserve">Společnost nerozdělený zisk minulých let ve výši </w:t>
      </w:r>
      <w:r w:rsidR="00CB2041" w:rsidRPr="00EB0E8D">
        <w:rPr>
          <w:rFonts w:cs="Arial"/>
          <w:sz w:val="20"/>
          <w:szCs w:val="20"/>
        </w:rPr>
        <w:t>54 743</w:t>
      </w:r>
      <w:r w:rsidRPr="00EB0E8D">
        <w:rPr>
          <w:rFonts w:cs="Arial"/>
          <w:sz w:val="20"/>
          <w:szCs w:val="20"/>
        </w:rPr>
        <w:t> tis</w:t>
      </w:r>
      <w:r w:rsidRPr="002D5067">
        <w:rPr>
          <w:rFonts w:cs="Arial"/>
          <w:sz w:val="20"/>
          <w:szCs w:val="20"/>
        </w:rPr>
        <w:t>.</w:t>
      </w:r>
      <w:r w:rsidR="00CB2041">
        <w:rPr>
          <w:rFonts w:cs="Arial"/>
          <w:sz w:val="20"/>
          <w:szCs w:val="20"/>
        </w:rPr>
        <w:t> </w:t>
      </w:r>
      <w:r w:rsidRPr="002D5067">
        <w:rPr>
          <w:rFonts w:cs="Arial"/>
          <w:sz w:val="20"/>
          <w:szCs w:val="20"/>
        </w:rPr>
        <w:t>Kč.</w:t>
      </w:r>
    </w:p>
    <w:p w14:paraId="45581391" w14:textId="77777777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</w:p>
    <w:p w14:paraId="5EF387E0" w14:textId="76B727CC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Představenstvo navrhuje valné hromadě Společnosti, aby byla ztráta Společnosti vykázaná za rok 201</w:t>
      </w:r>
      <w:r w:rsidR="00BF1BE3">
        <w:rPr>
          <w:rFonts w:cs="Arial"/>
          <w:sz w:val="20"/>
          <w:szCs w:val="20"/>
        </w:rPr>
        <w:t>8</w:t>
      </w:r>
      <w:r w:rsidRPr="002D5067">
        <w:rPr>
          <w:rFonts w:cs="Arial"/>
          <w:sz w:val="20"/>
          <w:szCs w:val="20"/>
        </w:rPr>
        <w:t xml:space="preserve"> zcela uhrazena z nerozděleného zisku minulých let.</w:t>
      </w:r>
    </w:p>
    <w:p w14:paraId="3FB09349" w14:textId="77777777" w:rsidR="002D5067" w:rsidRPr="002D5067" w:rsidRDefault="002D5067" w:rsidP="002D5067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outlineLvl w:val="0"/>
        <w:rPr>
          <w:rFonts w:cs="Arial"/>
          <w:sz w:val="20"/>
          <w:szCs w:val="20"/>
        </w:rPr>
      </w:pPr>
    </w:p>
    <w:p w14:paraId="740F3B79" w14:textId="752C3AAC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Určení auditora k provedení povinného auditu pro účetní období kalendářního roku 201</w:t>
      </w:r>
      <w:r w:rsidR="00BF1BE3">
        <w:rPr>
          <w:rFonts w:cs="Arial"/>
          <w:b/>
          <w:sz w:val="20"/>
          <w:szCs w:val="20"/>
        </w:rPr>
        <w:t>9</w:t>
      </w:r>
    </w:p>
    <w:p w14:paraId="076976A3" w14:textId="77777777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4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Návrh usnesení valné hromady:</w:t>
      </w:r>
    </w:p>
    <w:p w14:paraId="73F9116B" w14:textId="0D825B22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40"/>
        <w:textAlignment w:val="baseline"/>
        <w:outlineLvl w:val="0"/>
        <w:rPr>
          <w:rFonts w:cs="Arial"/>
          <w:i/>
          <w:sz w:val="20"/>
          <w:szCs w:val="20"/>
        </w:rPr>
      </w:pPr>
      <w:r w:rsidRPr="002D5067">
        <w:rPr>
          <w:rFonts w:cs="Arial"/>
          <w:i/>
          <w:sz w:val="20"/>
          <w:szCs w:val="20"/>
        </w:rPr>
        <w:t>„Valná hromada určuje auditorem k provedení povinného auditu pro účetní období kalendářního roku 201</w:t>
      </w:r>
      <w:r w:rsidR="00BF1BE3">
        <w:rPr>
          <w:rFonts w:cs="Arial"/>
          <w:i/>
          <w:sz w:val="20"/>
          <w:szCs w:val="20"/>
        </w:rPr>
        <w:t>9</w:t>
      </w:r>
      <w:r w:rsidRPr="002D5067">
        <w:rPr>
          <w:rFonts w:cs="Arial"/>
          <w:i/>
          <w:sz w:val="20"/>
          <w:szCs w:val="20"/>
        </w:rPr>
        <w:t xml:space="preserve"> auditorskou společnost </w:t>
      </w:r>
      <w:r w:rsidR="00F26A5E" w:rsidRPr="00074E97">
        <w:rPr>
          <w:rFonts w:cs="Arial"/>
          <w:i/>
          <w:sz w:val="20"/>
          <w:szCs w:val="20"/>
        </w:rPr>
        <w:t>KPMG Česká republika Audit, s.r.o., IČO 49619187, se sídlem Pobřežní</w:t>
      </w:r>
      <w:r w:rsidR="00F26A5E">
        <w:rPr>
          <w:rFonts w:cs="Arial"/>
          <w:i/>
          <w:sz w:val="20"/>
          <w:szCs w:val="20"/>
        </w:rPr>
        <w:t> </w:t>
      </w:r>
      <w:r w:rsidR="00F26A5E" w:rsidRPr="00074E97">
        <w:rPr>
          <w:rFonts w:cs="Arial"/>
          <w:i/>
          <w:sz w:val="20"/>
          <w:szCs w:val="20"/>
        </w:rPr>
        <w:t>648/</w:t>
      </w:r>
      <w:proofErr w:type="gramStart"/>
      <w:r w:rsidR="00F26A5E" w:rsidRPr="00074E97">
        <w:rPr>
          <w:rFonts w:cs="Arial"/>
          <w:i/>
          <w:sz w:val="20"/>
          <w:szCs w:val="20"/>
        </w:rPr>
        <w:t>1a</w:t>
      </w:r>
      <w:proofErr w:type="gramEnd"/>
      <w:r w:rsidR="00F26A5E" w:rsidRPr="00074E97">
        <w:rPr>
          <w:rFonts w:cs="Arial"/>
          <w:i/>
          <w:sz w:val="20"/>
          <w:szCs w:val="20"/>
        </w:rPr>
        <w:t>, 186 00 Praha 8</w:t>
      </w:r>
      <w:r w:rsidRPr="002D5067">
        <w:rPr>
          <w:rFonts w:cs="Arial"/>
          <w:i/>
          <w:sz w:val="20"/>
          <w:szCs w:val="20"/>
        </w:rPr>
        <w:t>.“</w:t>
      </w:r>
    </w:p>
    <w:p w14:paraId="351E3DA4" w14:textId="77777777" w:rsidR="002D5067" w:rsidRPr="002D5067" w:rsidRDefault="002D5067" w:rsidP="002D50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642F9B83" w14:textId="77777777" w:rsidR="002D5067" w:rsidRPr="002D5067" w:rsidRDefault="002D5067" w:rsidP="002D5067">
      <w:pPr>
        <w:pStyle w:val="Odstavecseseznamem"/>
        <w:spacing w:line="276" w:lineRule="auto"/>
        <w:ind w:left="567"/>
        <w:contextualSpacing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Ustanovení § 17 zákona č. 93/2009 Sb., o auditorech, ukládá účetní jednotce, která je právnickou osobou a která má povinnost mít účetní závěrku ověřenu auditorem nebo konsolidovanou účetní závěrku ověřenu auditorem, aby auditora určil její nejvyšší orgán, tedy v případě Společnosti, valná hromada Společnosti.</w:t>
      </w:r>
    </w:p>
    <w:p w14:paraId="14D0A239" w14:textId="77777777" w:rsidR="0047474B" w:rsidRDefault="00CB2041" w:rsidP="0047474B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Volba člena dozorčí rady Společnosti</w:t>
      </w:r>
    </w:p>
    <w:p w14:paraId="78D202DF" w14:textId="6DC76092" w:rsidR="0047474B" w:rsidRPr="0047474B" w:rsidRDefault="0047474B" w:rsidP="0047474B">
      <w:pPr>
        <w:pStyle w:val="Odstavecseseznamem"/>
        <w:spacing w:after="200" w:line="276" w:lineRule="auto"/>
        <w:ind w:left="567"/>
        <w:contextualSpacing w:val="0"/>
        <w:rPr>
          <w:rFonts w:cs="Arial"/>
          <w:b/>
          <w:sz w:val="20"/>
          <w:szCs w:val="20"/>
        </w:rPr>
      </w:pPr>
      <w:r w:rsidRPr="0047474B">
        <w:rPr>
          <w:rFonts w:cs="Arial"/>
          <w:b/>
          <w:sz w:val="20"/>
          <w:szCs w:val="20"/>
        </w:rPr>
        <w:t>Návrh usnesení valné hromady:</w:t>
      </w:r>
    </w:p>
    <w:p w14:paraId="59CCADB0" w14:textId="77777777" w:rsidR="0047474B" w:rsidRPr="00C0392F" w:rsidRDefault="0047474B" w:rsidP="0047474B">
      <w:pPr>
        <w:pStyle w:val="rove1-text"/>
        <w:rPr>
          <w:rFonts w:cs="Arial"/>
          <w:i/>
          <w:sz w:val="20"/>
        </w:rPr>
      </w:pPr>
      <w:r w:rsidRPr="00C0392F">
        <w:rPr>
          <w:rFonts w:cs="Arial"/>
          <w:i/>
          <w:sz w:val="20"/>
        </w:rPr>
        <w:t xml:space="preserve">„Josef Pavlis, nar. 13. 2. 1976, bytem Na </w:t>
      </w:r>
      <w:proofErr w:type="spellStart"/>
      <w:r w:rsidRPr="00C0392F">
        <w:rPr>
          <w:rFonts w:cs="Arial"/>
          <w:i/>
          <w:sz w:val="20"/>
        </w:rPr>
        <w:t>Lucberku</w:t>
      </w:r>
      <w:proofErr w:type="spellEnd"/>
      <w:r w:rsidRPr="00C0392F">
        <w:rPr>
          <w:rFonts w:cs="Arial"/>
          <w:i/>
          <w:sz w:val="20"/>
        </w:rPr>
        <w:t xml:space="preserve"> 184, Levín, 267 01 Králův Dvůr, se tímto volí do funkce člena dozorčí rady Společnosti, a to s účinností ke dni sepsání tohoto zápisu.“</w:t>
      </w:r>
    </w:p>
    <w:p w14:paraId="7E7209C0" w14:textId="77777777" w:rsidR="0047474B" w:rsidRPr="002D5067" w:rsidRDefault="0047474B" w:rsidP="004747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/>
        <w:rPr>
          <w:rFonts w:cs="Arial"/>
          <w:i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Odůvodnění:</w:t>
      </w:r>
    </w:p>
    <w:p w14:paraId="63879880" w14:textId="47CE9E90" w:rsidR="00CB2041" w:rsidRPr="00CB2041" w:rsidRDefault="0047474B" w:rsidP="00CB2041">
      <w:pPr>
        <w:pStyle w:val="Odstavecseseznamem"/>
        <w:spacing w:after="200" w:line="276" w:lineRule="auto"/>
        <w:ind w:left="567"/>
        <w:contextualSpacing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 xml:space="preserve">Dle </w:t>
      </w:r>
      <w:r w:rsidRPr="00403765">
        <w:rPr>
          <w:rFonts w:cs="Arial"/>
          <w:sz w:val="20"/>
          <w:szCs w:val="20"/>
        </w:rPr>
        <w:t xml:space="preserve">článku 9 odst. 2 stanov Společnosti náleží do působnosti valné hromady Společnosti mj. </w:t>
      </w:r>
      <w:r w:rsidR="00403765" w:rsidRPr="00403765">
        <w:rPr>
          <w:rFonts w:cs="Arial"/>
          <w:sz w:val="20"/>
          <w:szCs w:val="20"/>
        </w:rPr>
        <w:t> volba a odvolání členů dozorčí</w:t>
      </w:r>
      <w:r w:rsidR="00403765">
        <w:rPr>
          <w:rFonts w:cs="Arial"/>
          <w:sz w:val="20"/>
          <w:szCs w:val="20"/>
        </w:rPr>
        <w:t xml:space="preserve"> rady Společnosti</w:t>
      </w:r>
      <w:r>
        <w:rPr>
          <w:rFonts w:cs="Arial"/>
          <w:sz w:val="20"/>
          <w:szCs w:val="20"/>
        </w:rPr>
        <w:t xml:space="preserve">. </w:t>
      </w:r>
      <w:r w:rsidRPr="002D5067">
        <w:rPr>
          <w:rFonts w:cs="Arial"/>
          <w:sz w:val="20"/>
          <w:szCs w:val="20"/>
        </w:rPr>
        <w:t xml:space="preserve">Dle článku </w:t>
      </w:r>
      <w:r>
        <w:rPr>
          <w:rFonts w:cs="Arial"/>
          <w:sz w:val="20"/>
          <w:szCs w:val="20"/>
        </w:rPr>
        <w:t>22 odst. 1</w:t>
      </w:r>
      <w:r w:rsidRPr="002D5067">
        <w:rPr>
          <w:rFonts w:cs="Arial"/>
          <w:sz w:val="20"/>
          <w:szCs w:val="20"/>
        </w:rPr>
        <w:t xml:space="preserve"> stanov Společnosti je</w:t>
      </w:r>
      <w:r>
        <w:rPr>
          <w:rFonts w:cs="Arial"/>
          <w:sz w:val="20"/>
          <w:szCs w:val="20"/>
        </w:rPr>
        <w:t xml:space="preserve"> funkční období člena dozorčí rady 5leté. </w:t>
      </w:r>
      <w:r>
        <w:rPr>
          <w:rFonts w:cs="Arial"/>
          <w:sz w:val="20"/>
        </w:rPr>
        <w:t>Toto funkční období člena dozorčí rady – Josefa Pavlise již uplynulo</w:t>
      </w:r>
      <w:r w:rsidRPr="00855942">
        <w:rPr>
          <w:rFonts w:cs="Arial"/>
          <w:sz w:val="20"/>
        </w:rPr>
        <w:t>.</w:t>
      </w:r>
      <w:r>
        <w:rPr>
          <w:rFonts w:cs="Arial"/>
          <w:sz w:val="20"/>
        </w:rPr>
        <w:t xml:space="preserve"> Je proto </w:t>
      </w:r>
      <w:r w:rsidR="00403765">
        <w:rPr>
          <w:rFonts w:cs="Arial"/>
          <w:sz w:val="20"/>
        </w:rPr>
        <w:t>potřeba</w:t>
      </w:r>
      <w:r>
        <w:rPr>
          <w:rFonts w:cs="Arial"/>
          <w:sz w:val="20"/>
        </w:rPr>
        <w:t xml:space="preserve"> zvolit nového člena dozorčí rady, popř. znovu zvolit stávajícího člena dozorčí rady do funkce. </w:t>
      </w:r>
    </w:p>
    <w:p w14:paraId="116DCFC0" w14:textId="5A038E5E" w:rsidR="002D5067" w:rsidRPr="002D5067" w:rsidRDefault="002D5067" w:rsidP="002D5067">
      <w:pPr>
        <w:pStyle w:val="Odstavecseseznamem"/>
        <w:numPr>
          <w:ilvl w:val="0"/>
          <w:numId w:val="2"/>
        </w:numPr>
        <w:tabs>
          <w:tab w:val="num" w:pos="567"/>
        </w:tabs>
        <w:spacing w:after="200" w:line="276" w:lineRule="auto"/>
        <w:ind w:left="567" w:hanging="567"/>
        <w:contextualSpacing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Závěr</w:t>
      </w:r>
    </w:p>
    <w:p w14:paraId="3CC7C673" w14:textId="77777777" w:rsidR="002D5067" w:rsidRPr="002D5067" w:rsidRDefault="002D5067" w:rsidP="002D5067">
      <w:pPr>
        <w:pStyle w:val="Odstavecseseznamem"/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b/>
          <w:sz w:val="20"/>
          <w:szCs w:val="20"/>
        </w:rPr>
      </w:pPr>
      <w:r w:rsidRPr="002D5067">
        <w:rPr>
          <w:rFonts w:cs="Arial"/>
          <w:b/>
          <w:sz w:val="20"/>
          <w:szCs w:val="20"/>
        </w:rPr>
        <w:t>Vyjádření představenstva Společnosti:</w:t>
      </w:r>
    </w:p>
    <w:p w14:paraId="5715117A" w14:textId="77777777" w:rsidR="002D5067" w:rsidRPr="002D5067" w:rsidRDefault="002D5067" w:rsidP="002D5067">
      <w:pPr>
        <w:pStyle w:val="Odstavecseseznamem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76" w:lineRule="auto"/>
        <w:ind w:left="567"/>
        <w:contextualSpacing w:val="0"/>
        <w:textAlignment w:val="baseline"/>
        <w:outlineLvl w:val="0"/>
        <w:rPr>
          <w:rFonts w:cs="Arial"/>
          <w:sz w:val="20"/>
          <w:szCs w:val="20"/>
        </w:rPr>
      </w:pPr>
      <w:r w:rsidRPr="002D5067">
        <w:rPr>
          <w:rFonts w:cs="Arial"/>
          <w:sz w:val="20"/>
          <w:szCs w:val="20"/>
        </w:rPr>
        <w:t>Valná hromada bude po projednání výše vedených bodů programu ukončena.</w:t>
      </w:r>
    </w:p>
    <w:p w14:paraId="5E4C5E25" w14:textId="77777777" w:rsidR="002D5067" w:rsidRPr="002D5067" w:rsidRDefault="002D5067" w:rsidP="002D5067">
      <w:pPr>
        <w:pStyle w:val="FormtovanvHTML"/>
        <w:spacing w:after="200" w:line="276" w:lineRule="auto"/>
        <w:rPr>
          <w:rFonts w:ascii="Arial" w:hAnsi="Arial" w:cs="Arial"/>
        </w:rPr>
      </w:pPr>
    </w:p>
    <w:p w14:paraId="32C48FB4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center"/>
        <w:rPr>
          <w:rFonts w:ascii="Arial" w:hAnsi="Arial" w:cs="Arial"/>
        </w:rPr>
      </w:pPr>
      <w:r w:rsidRPr="002D5067">
        <w:rPr>
          <w:rFonts w:ascii="Arial" w:hAnsi="Arial" w:cs="Arial"/>
        </w:rPr>
        <w:t>* * *</w:t>
      </w:r>
    </w:p>
    <w:p w14:paraId="39C9B333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both"/>
        <w:rPr>
          <w:rFonts w:ascii="Arial" w:hAnsi="Arial" w:cs="Arial"/>
        </w:rPr>
      </w:pPr>
    </w:p>
    <w:p w14:paraId="09EC77F5" w14:textId="090519FD" w:rsidR="002D5067" w:rsidRPr="002D5067" w:rsidRDefault="002D5067" w:rsidP="002D5067">
      <w:pPr>
        <w:spacing w:after="200" w:line="276" w:lineRule="auto"/>
        <w:rPr>
          <w:rFonts w:cs="Arial"/>
          <w:iCs/>
          <w:sz w:val="20"/>
          <w:szCs w:val="20"/>
        </w:rPr>
      </w:pPr>
      <w:r w:rsidRPr="002D5067">
        <w:rPr>
          <w:rFonts w:cs="Arial"/>
          <w:iCs/>
          <w:sz w:val="20"/>
          <w:szCs w:val="20"/>
        </w:rPr>
        <w:t>Výroční zpráva Společnosti za rok 201</w:t>
      </w:r>
      <w:r w:rsidR="00BF1BE3">
        <w:rPr>
          <w:rFonts w:cs="Arial"/>
          <w:iCs/>
          <w:sz w:val="20"/>
          <w:szCs w:val="20"/>
        </w:rPr>
        <w:t>8</w:t>
      </w:r>
      <w:r w:rsidRPr="002D5067">
        <w:rPr>
          <w:rFonts w:cs="Arial"/>
          <w:iCs/>
          <w:sz w:val="20"/>
          <w:szCs w:val="20"/>
        </w:rPr>
        <w:t>, Zpráva o vztazích za rok 201</w:t>
      </w:r>
      <w:r w:rsidR="00BF1BE3">
        <w:rPr>
          <w:rFonts w:cs="Arial"/>
          <w:iCs/>
          <w:sz w:val="20"/>
          <w:szCs w:val="20"/>
        </w:rPr>
        <w:t>8</w:t>
      </w:r>
      <w:r w:rsidRPr="002D5067">
        <w:rPr>
          <w:rFonts w:cs="Arial"/>
          <w:iCs/>
          <w:sz w:val="20"/>
          <w:szCs w:val="20"/>
        </w:rPr>
        <w:t xml:space="preserve"> a účetní závěrka Společnosti za rok 201</w:t>
      </w:r>
      <w:r w:rsidR="00BF1BE3">
        <w:rPr>
          <w:rFonts w:cs="Arial"/>
          <w:iCs/>
          <w:sz w:val="20"/>
          <w:szCs w:val="20"/>
        </w:rPr>
        <w:t>8</w:t>
      </w:r>
      <w:r w:rsidRPr="002D5067">
        <w:rPr>
          <w:rFonts w:cs="Arial"/>
          <w:iCs/>
          <w:sz w:val="20"/>
          <w:szCs w:val="20"/>
        </w:rPr>
        <w:t xml:space="preserve"> jsou pro akcionáře k dispozici v sídle Společnosti</w:t>
      </w:r>
      <w:r w:rsidR="00BF1BE3">
        <w:rPr>
          <w:rFonts w:cs="Arial"/>
          <w:iCs/>
          <w:sz w:val="20"/>
          <w:szCs w:val="20"/>
        </w:rPr>
        <w:t xml:space="preserve"> nebo online </w:t>
      </w:r>
      <w:r w:rsidR="00BF1BE3">
        <w:rPr>
          <w:rFonts w:cs="Arial"/>
          <w:sz w:val="20"/>
          <w:szCs w:val="20"/>
        </w:rPr>
        <w:t xml:space="preserve">ve sbírce listin Společnosti na adrese </w:t>
      </w:r>
      <w:hyperlink r:id="rId8" w:history="1">
        <w:r w:rsidR="00BF1BE3" w:rsidRPr="006966EF">
          <w:rPr>
            <w:rStyle w:val="Hypertextovodkaz"/>
            <w:rFonts w:cs="Arial"/>
            <w:sz w:val="20"/>
            <w:szCs w:val="20"/>
          </w:rPr>
          <w:t>https://bit.ly/2pE7MX1</w:t>
        </w:r>
      </w:hyperlink>
      <w:r w:rsidR="00BF1BE3">
        <w:rPr>
          <w:rFonts w:cs="Arial"/>
          <w:sz w:val="20"/>
          <w:szCs w:val="20"/>
        </w:rPr>
        <w:t>.</w:t>
      </w:r>
    </w:p>
    <w:p w14:paraId="4FC2AFF8" w14:textId="77777777" w:rsidR="002D5067" w:rsidRPr="002D5067" w:rsidRDefault="002D5067" w:rsidP="002D5067">
      <w:pPr>
        <w:spacing w:after="200" w:line="276" w:lineRule="auto"/>
        <w:rPr>
          <w:rFonts w:cs="Arial"/>
          <w:iCs/>
          <w:sz w:val="20"/>
          <w:szCs w:val="20"/>
        </w:rPr>
      </w:pPr>
      <w:r w:rsidRPr="002D5067">
        <w:rPr>
          <w:rFonts w:cs="Arial"/>
          <w:iCs/>
          <w:sz w:val="20"/>
          <w:szCs w:val="20"/>
        </w:rPr>
        <w:t>Tato pozvánka bude na internetových stránkách společnosti uveřejněna minimálně do okamžiku konání valné hromady.</w:t>
      </w:r>
    </w:p>
    <w:p w14:paraId="7AE59F3F" w14:textId="77777777" w:rsidR="002D5067" w:rsidRPr="002D5067" w:rsidRDefault="002D5067" w:rsidP="002D5067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  <w:b/>
        </w:rPr>
      </w:pPr>
    </w:p>
    <w:p w14:paraId="53F22DB4" w14:textId="5CA5E516" w:rsidR="00D81058" w:rsidRPr="00403765" w:rsidRDefault="002D5067" w:rsidP="00403765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after="200" w:line="276" w:lineRule="auto"/>
        <w:jc w:val="right"/>
        <w:rPr>
          <w:rFonts w:ascii="Arial" w:hAnsi="Arial" w:cs="Arial"/>
        </w:rPr>
      </w:pPr>
      <w:r w:rsidRPr="002D5067">
        <w:rPr>
          <w:rFonts w:ascii="Arial" w:hAnsi="Arial" w:cs="Arial"/>
          <w:b/>
        </w:rPr>
        <w:t>Představenstvo společnosti Algotech, a.s.</w:t>
      </w:r>
    </w:p>
    <w:sectPr w:rsidR="00D81058" w:rsidRPr="00403765" w:rsidSect="003A51E6">
      <w:footerReference w:type="default" r:id="rId9"/>
      <w:headerReference w:type="first" r:id="rId10"/>
      <w:footerReference w:type="first" r:id="rId11"/>
      <w:pgSz w:w="11906" w:h="16838" w:code="9"/>
      <w:pgMar w:top="187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6E67" w14:textId="77777777" w:rsidR="00C17E5C" w:rsidRDefault="00C17E5C">
      <w:pPr>
        <w:spacing w:after="0" w:line="240" w:lineRule="auto"/>
      </w:pPr>
      <w:r>
        <w:separator/>
      </w:r>
    </w:p>
  </w:endnote>
  <w:endnote w:type="continuationSeparator" w:id="0">
    <w:p w14:paraId="460B3E69" w14:textId="77777777" w:rsidR="00C17E5C" w:rsidRDefault="00C1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AFC2B" w14:textId="77777777" w:rsidR="007576E7" w:rsidRDefault="00C17E5C" w:rsidP="008B5E59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2DCF6" w14:textId="77777777" w:rsidR="007576E7" w:rsidRDefault="00C17E5C" w:rsidP="00463A43">
    <w:pPr>
      <w:pStyle w:val="Zpat"/>
      <w:tabs>
        <w:tab w:val="clear" w:pos="4536"/>
        <w:tab w:val="clear" w:pos="9072"/>
        <w:tab w:val="left" w:pos="51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AD3FB" w14:textId="77777777" w:rsidR="00C17E5C" w:rsidRDefault="00C17E5C">
      <w:pPr>
        <w:spacing w:after="0" w:line="240" w:lineRule="auto"/>
      </w:pPr>
      <w:r>
        <w:separator/>
      </w:r>
    </w:p>
  </w:footnote>
  <w:footnote w:type="continuationSeparator" w:id="0">
    <w:p w14:paraId="2B385889" w14:textId="77777777" w:rsidR="00C17E5C" w:rsidRDefault="00C17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49B1" w14:textId="17E514A5" w:rsidR="007576E7" w:rsidRDefault="00C17E5C" w:rsidP="001A1B0F">
    <w:pPr>
      <w:pStyle w:val="Zhlav"/>
      <w:spacing w:after="13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5538"/>
    <w:multiLevelType w:val="hybridMultilevel"/>
    <w:tmpl w:val="F4C8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D317E"/>
    <w:multiLevelType w:val="hybridMultilevel"/>
    <w:tmpl w:val="F168E8DA"/>
    <w:lvl w:ilvl="0" w:tplc="89E82C94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7E"/>
    <w:rsid w:val="00001B3F"/>
    <w:rsid w:val="000610E7"/>
    <w:rsid w:val="00082B23"/>
    <w:rsid w:val="000B2F4B"/>
    <w:rsid w:val="000D301E"/>
    <w:rsid w:val="000D4F9F"/>
    <w:rsid w:val="000F52B3"/>
    <w:rsid w:val="00151ACB"/>
    <w:rsid w:val="00181729"/>
    <w:rsid w:val="001A1B0F"/>
    <w:rsid w:val="00201720"/>
    <w:rsid w:val="002272B3"/>
    <w:rsid w:val="002D1177"/>
    <w:rsid w:val="002D5067"/>
    <w:rsid w:val="0033106B"/>
    <w:rsid w:val="00347511"/>
    <w:rsid w:val="003B0FE4"/>
    <w:rsid w:val="003E2C75"/>
    <w:rsid w:val="00403765"/>
    <w:rsid w:val="00430B50"/>
    <w:rsid w:val="004447CF"/>
    <w:rsid w:val="0047474B"/>
    <w:rsid w:val="004F0EFC"/>
    <w:rsid w:val="00514047"/>
    <w:rsid w:val="00593F9B"/>
    <w:rsid w:val="005E1ABA"/>
    <w:rsid w:val="005F0423"/>
    <w:rsid w:val="00651A93"/>
    <w:rsid w:val="00661BD4"/>
    <w:rsid w:val="006937BD"/>
    <w:rsid w:val="006E7A72"/>
    <w:rsid w:val="00757E27"/>
    <w:rsid w:val="007D5E75"/>
    <w:rsid w:val="007E7D97"/>
    <w:rsid w:val="008077C7"/>
    <w:rsid w:val="00863261"/>
    <w:rsid w:val="008A6E35"/>
    <w:rsid w:val="008D2F1A"/>
    <w:rsid w:val="008F5607"/>
    <w:rsid w:val="00912360"/>
    <w:rsid w:val="009306BF"/>
    <w:rsid w:val="009946A0"/>
    <w:rsid w:val="009B390A"/>
    <w:rsid w:val="009B3C66"/>
    <w:rsid w:val="00A242A2"/>
    <w:rsid w:val="00AB09CB"/>
    <w:rsid w:val="00AF4C1D"/>
    <w:rsid w:val="00B4129F"/>
    <w:rsid w:val="00B67082"/>
    <w:rsid w:val="00B6740B"/>
    <w:rsid w:val="00B80449"/>
    <w:rsid w:val="00B94B2C"/>
    <w:rsid w:val="00BC70B5"/>
    <w:rsid w:val="00BD14A8"/>
    <w:rsid w:val="00BD4A08"/>
    <w:rsid w:val="00BF1BE3"/>
    <w:rsid w:val="00BF359D"/>
    <w:rsid w:val="00C17E5C"/>
    <w:rsid w:val="00C3188A"/>
    <w:rsid w:val="00C700E9"/>
    <w:rsid w:val="00CB2041"/>
    <w:rsid w:val="00CB3199"/>
    <w:rsid w:val="00CE3491"/>
    <w:rsid w:val="00D05713"/>
    <w:rsid w:val="00D24038"/>
    <w:rsid w:val="00D46F64"/>
    <w:rsid w:val="00D47982"/>
    <w:rsid w:val="00D5447E"/>
    <w:rsid w:val="00D5529F"/>
    <w:rsid w:val="00D81058"/>
    <w:rsid w:val="00DB675D"/>
    <w:rsid w:val="00DE55D6"/>
    <w:rsid w:val="00E371A5"/>
    <w:rsid w:val="00E40B38"/>
    <w:rsid w:val="00E416CB"/>
    <w:rsid w:val="00E608E8"/>
    <w:rsid w:val="00E76239"/>
    <w:rsid w:val="00E77C96"/>
    <w:rsid w:val="00EB0E8D"/>
    <w:rsid w:val="00EC761E"/>
    <w:rsid w:val="00ED1BC4"/>
    <w:rsid w:val="00F008F3"/>
    <w:rsid w:val="00F0764B"/>
    <w:rsid w:val="00F26A5E"/>
    <w:rsid w:val="00FA46B7"/>
    <w:rsid w:val="00FB604B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2B60"/>
  <w15:chartTrackingRefBased/>
  <w15:docId w15:val="{A18DD541-AE94-41E4-B097-0F5748E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47E"/>
    <w:pPr>
      <w:spacing w:after="210" w:line="300" w:lineRule="auto"/>
      <w:jc w:val="both"/>
    </w:pPr>
    <w:rPr>
      <w:rFonts w:ascii="Arial" w:eastAsia="Times New Roman" w:hAnsi="Arial" w:cs="Times New Roman"/>
      <w:sz w:val="21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447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47E"/>
    <w:rPr>
      <w:rFonts w:ascii="Arial" w:eastAsia="Times New Roman" w:hAnsi="Arial" w:cs="Times New Roman"/>
      <w:sz w:val="21"/>
      <w:szCs w:val="24"/>
      <w:lang w:eastAsia="cs-CZ"/>
    </w:rPr>
  </w:style>
  <w:style w:type="paragraph" w:styleId="Zpat">
    <w:name w:val="footer"/>
    <w:link w:val="ZpatChar"/>
    <w:uiPriority w:val="99"/>
    <w:unhideWhenUsed/>
    <w:rsid w:val="00D5447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818A8F"/>
      <w:sz w:val="17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5447E"/>
    <w:rPr>
      <w:rFonts w:ascii="Arial" w:eastAsia="Times New Roman" w:hAnsi="Arial" w:cs="Times New Roman"/>
      <w:color w:val="818A8F"/>
      <w:sz w:val="17"/>
      <w:szCs w:val="24"/>
      <w:lang w:eastAsia="cs-CZ"/>
    </w:rPr>
  </w:style>
  <w:style w:type="paragraph" w:customStyle="1" w:styleId="Vc">
    <w:name w:val="Věc"/>
    <w:basedOn w:val="Normln"/>
    <w:next w:val="Normln"/>
    <w:uiPriority w:val="1"/>
    <w:rsid w:val="00D5447E"/>
    <w:rPr>
      <w:b/>
      <w:bCs/>
      <w:kern w:val="20"/>
      <w:lang w:eastAsia="en-US"/>
    </w:rPr>
  </w:style>
  <w:style w:type="paragraph" w:customStyle="1" w:styleId="Normlnbezmezery">
    <w:name w:val="Normální bez mezery"/>
    <w:basedOn w:val="Normln"/>
    <w:link w:val="NormlnbezmezeryChar"/>
    <w:qFormat/>
    <w:rsid w:val="0033106B"/>
    <w:pPr>
      <w:spacing w:after="0" w:line="276" w:lineRule="auto"/>
    </w:pPr>
    <w:rPr>
      <w:sz w:val="20"/>
    </w:rPr>
  </w:style>
  <w:style w:type="character" w:customStyle="1" w:styleId="NormlnbezmezeryChar">
    <w:name w:val="Normální bez mezery Char"/>
    <w:link w:val="Normlnbezmezery"/>
    <w:rsid w:val="0033106B"/>
    <w:rPr>
      <w:rFonts w:ascii="Arial" w:eastAsia="Times New Roman" w:hAnsi="Arial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4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47E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47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4038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403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77C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0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082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rsid w:val="002D5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2D5067"/>
    <w:rPr>
      <w:rFonts w:ascii="Courier New" w:eastAsia="Courier New" w:hAnsi="Courier New" w:cs="Courier New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D5067"/>
    <w:rPr>
      <w:rFonts w:ascii="Arial" w:eastAsia="Times New Roman" w:hAnsi="Arial" w:cs="Times New Roman"/>
      <w:sz w:val="21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F1BE3"/>
    <w:rPr>
      <w:color w:val="954F72" w:themeColor="followedHyperlink"/>
      <w:u w:val="single"/>
    </w:rPr>
  </w:style>
  <w:style w:type="paragraph" w:customStyle="1" w:styleId="rove1-text">
    <w:name w:val="Úroveň 1 - text"/>
    <w:basedOn w:val="Normln"/>
    <w:link w:val="rove1-textChar"/>
    <w:qFormat/>
    <w:rsid w:val="0047474B"/>
    <w:pPr>
      <w:ind w:left="567"/>
    </w:pPr>
    <w:rPr>
      <w:szCs w:val="20"/>
    </w:rPr>
  </w:style>
  <w:style w:type="character" w:customStyle="1" w:styleId="rove1-textChar">
    <w:name w:val="Úroveň 1 - text Char"/>
    <w:link w:val="rove1-text"/>
    <w:rsid w:val="0047474B"/>
    <w:rPr>
      <w:rFonts w:ascii="Arial" w:eastAsia="Times New Roman" w:hAnsi="Arial" w:cs="Times New Roman"/>
      <w:sz w:val="21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pE7MX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26513-94D1-F746-BEA2-B1104B6E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 Legal</dc:creator>
  <cp:keywords/>
  <dc:description/>
  <cp:lastModifiedBy>František Zeman</cp:lastModifiedBy>
  <cp:revision>4</cp:revision>
  <dcterms:created xsi:type="dcterms:W3CDTF">2019-11-17T11:29:00Z</dcterms:created>
  <dcterms:modified xsi:type="dcterms:W3CDTF">2019-11-17T11:31:00Z</dcterms:modified>
</cp:coreProperties>
</file>